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FC" w:rsidRDefault="00C52F55" w:rsidP="00C52F55">
      <w:pPr>
        <w:jc w:val="center"/>
        <w:rPr>
          <w:b/>
        </w:rPr>
      </w:pPr>
      <w:r w:rsidRPr="00C52F55">
        <w:rPr>
          <w:b/>
        </w:rPr>
        <w:t xml:space="preserve">Excise Tax Collector </w:t>
      </w:r>
    </w:p>
    <w:p w:rsidR="00C52F55" w:rsidRDefault="00C52F55" w:rsidP="00C52F55"/>
    <w:p w:rsidR="00C52F55" w:rsidRDefault="00C52F55" w:rsidP="00C52F55">
      <w:pPr>
        <w:pStyle w:val="ListParagraph"/>
        <w:numPr>
          <w:ilvl w:val="0"/>
          <w:numId w:val="1"/>
        </w:numPr>
      </w:pPr>
      <w:r>
        <w:t>Attend required trainings with Bureau of Motor Vehicles to become certified as a Limited New Registration site</w:t>
      </w:r>
    </w:p>
    <w:p w:rsidR="00C52F55" w:rsidRDefault="00C52F55" w:rsidP="00C52F55">
      <w:pPr>
        <w:pStyle w:val="ListParagraph"/>
      </w:pPr>
    </w:p>
    <w:p w:rsidR="00C52F55" w:rsidRDefault="00C52F55" w:rsidP="00C52F55">
      <w:pPr>
        <w:pStyle w:val="ListParagraph"/>
        <w:numPr>
          <w:ilvl w:val="0"/>
          <w:numId w:val="1"/>
        </w:numPr>
      </w:pPr>
      <w:r>
        <w:t>Handle all Limited New Vehicle registrations, including collection of excise tax, completion of registration forms, and distribution of registration materials</w:t>
      </w:r>
    </w:p>
    <w:p w:rsidR="00C52F55" w:rsidRDefault="00C52F55" w:rsidP="00C52F55"/>
    <w:p w:rsidR="00C52F55" w:rsidRDefault="00C52F55" w:rsidP="00C52F55">
      <w:pPr>
        <w:pStyle w:val="ListParagraph"/>
        <w:numPr>
          <w:ilvl w:val="0"/>
          <w:numId w:val="1"/>
        </w:numPr>
      </w:pPr>
      <w:r>
        <w:t>Maintain all BMV registration materials, as per BMV requirements, including filing bi-monthly registration cash reports with BMV</w:t>
      </w:r>
    </w:p>
    <w:p w:rsidR="00C52F55" w:rsidRDefault="00C52F55" w:rsidP="00C52F55"/>
    <w:p w:rsidR="00C52F55" w:rsidRDefault="00C52F55" w:rsidP="00C52F55">
      <w:pPr>
        <w:pStyle w:val="ListParagraph"/>
        <w:numPr>
          <w:ilvl w:val="0"/>
          <w:numId w:val="1"/>
        </w:numPr>
      </w:pPr>
      <w:r>
        <w:t>Attend required trainings with Dept. of Inland Fisheries and Wildlife specific to registration of snowmobiles, boats, and atvs.</w:t>
      </w:r>
    </w:p>
    <w:p w:rsidR="00C52F55" w:rsidRDefault="00C52F55" w:rsidP="00C52F55"/>
    <w:p w:rsidR="00C52F55" w:rsidRDefault="00C52F55" w:rsidP="00C52F55">
      <w:pPr>
        <w:pStyle w:val="ListParagraph"/>
        <w:numPr>
          <w:ilvl w:val="0"/>
          <w:numId w:val="1"/>
        </w:numPr>
      </w:pPr>
      <w:r>
        <w:t>Handle all Inland Fisheries and Wildlife registrations, including collection of excise tax on watercraft and boats, completion and distribution of registration materials, and filing monthly registration reports with Inland Fisheries</w:t>
      </w:r>
    </w:p>
    <w:p w:rsidR="00C52F55" w:rsidRDefault="00C52F55" w:rsidP="00C52F55"/>
    <w:p w:rsidR="00C52F55" w:rsidRDefault="00C52F55" w:rsidP="00C52F55">
      <w:pPr>
        <w:pStyle w:val="ListParagraph"/>
        <w:numPr>
          <w:ilvl w:val="0"/>
          <w:numId w:val="1"/>
        </w:numPr>
      </w:pPr>
      <w:r>
        <w:t xml:space="preserve">Receipt all monies, including excise tax payments, registration fees, and Inland Fisheries fees; forward all monies and receipts to Treasure once a month </w:t>
      </w:r>
    </w:p>
    <w:p w:rsidR="00C52F55" w:rsidRDefault="00C52F55" w:rsidP="00C52F55"/>
    <w:p w:rsidR="00C52F55" w:rsidRDefault="00C52F55" w:rsidP="00C52F55">
      <w:pPr>
        <w:pStyle w:val="ListParagraph"/>
        <w:numPr>
          <w:ilvl w:val="0"/>
          <w:numId w:val="1"/>
        </w:numPr>
      </w:pPr>
      <w:r>
        <w:t xml:space="preserve">File monthly Excise Tax report with Selectboard and Treasure </w:t>
      </w:r>
    </w:p>
    <w:p w:rsidR="00C52F55" w:rsidRDefault="00C52F55" w:rsidP="00C52F55"/>
    <w:p w:rsidR="00C52F55" w:rsidRDefault="00C52F55" w:rsidP="00C52F55">
      <w:pPr>
        <w:pStyle w:val="ListParagraph"/>
        <w:numPr>
          <w:ilvl w:val="0"/>
          <w:numId w:val="1"/>
        </w:numPr>
      </w:pPr>
      <w:r>
        <w:t>File report to be included in the Annual Town Report</w:t>
      </w:r>
    </w:p>
    <w:p w:rsidR="00C52F55" w:rsidRDefault="00C52F55" w:rsidP="00C52F55"/>
    <w:p w:rsidR="00C52F55" w:rsidRPr="00C52F55" w:rsidRDefault="00C52F55" w:rsidP="00C52F55">
      <w:pPr>
        <w:pStyle w:val="ListParagraph"/>
        <w:numPr>
          <w:ilvl w:val="0"/>
          <w:numId w:val="1"/>
        </w:numPr>
      </w:pPr>
      <w:r>
        <w:t xml:space="preserve">Position reports to the Selectboard </w:t>
      </w:r>
      <w:bookmarkStart w:id="0" w:name="_GoBack"/>
      <w:bookmarkEnd w:id="0"/>
      <w:r>
        <w:t xml:space="preserve"> </w:t>
      </w:r>
    </w:p>
    <w:sectPr w:rsidR="00C52F55" w:rsidRPr="00C52F55" w:rsidSect="00500EA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55" w:rsidRDefault="00C52F55" w:rsidP="00C52F55">
      <w:r>
        <w:separator/>
      </w:r>
    </w:p>
  </w:endnote>
  <w:endnote w:type="continuationSeparator" w:id="0">
    <w:p w:rsidR="00C52F55" w:rsidRDefault="00C52F55" w:rsidP="00C5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55" w:rsidRDefault="00C52F55" w:rsidP="00C52F55">
    <w:pPr>
      <w:pStyle w:val="Footer"/>
      <w:tabs>
        <w:tab w:val="clear" w:pos="4320"/>
        <w:tab w:val="clear" w:pos="8640"/>
        <w:tab w:val="left" w:pos="5600"/>
      </w:tabs>
      <w:jc w:val="center"/>
    </w:pPr>
    <w:r>
      <w:rPr>
        <w:noProof/>
      </w:rPr>
      <w:drawing>
        <wp:inline distT="0" distB="0" distL="0" distR="0" wp14:anchorId="78160ACF" wp14:editId="00A9A5FB">
          <wp:extent cx="901700" cy="546100"/>
          <wp:effectExtent l="0" t="0" r="12700" b="1270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55" w:rsidRDefault="00C52F55" w:rsidP="00C52F55">
      <w:r>
        <w:separator/>
      </w:r>
    </w:p>
  </w:footnote>
  <w:footnote w:type="continuationSeparator" w:id="0">
    <w:p w:rsidR="00C52F55" w:rsidRDefault="00C52F55" w:rsidP="00C52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55" w:rsidRPr="00E67500" w:rsidRDefault="00C52F55" w:rsidP="00C52F55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:rsidR="00C52F55" w:rsidRDefault="00C52F55" w:rsidP="00C52F55">
    <w:pPr>
      <w:pStyle w:val="Header"/>
    </w:pPr>
    <w:r>
      <w:t>Updated: March, 2016</w:t>
    </w:r>
  </w:p>
  <w:p w:rsidR="00C52F55" w:rsidRDefault="00C52F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B2E"/>
    <w:multiLevelType w:val="hybridMultilevel"/>
    <w:tmpl w:val="69EC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5"/>
    <w:rsid w:val="004C4EFC"/>
    <w:rsid w:val="00500EA8"/>
    <w:rsid w:val="00C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44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55"/>
  </w:style>
  <w:style w:type="paragraph" w:styleId="Footer">
    <w:name w:val="footer"/>
    <w:basedOn w:val="Normal"/>
    <w:link w:val="FooterChar"/>
    <w:uiPriority w:val="99"/>
    <w:unhideWhenUsed/>
    <w:rsid w:val="00C52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55"/>
  </w:style>
  <w:style w:type="paragraph" w:styleId="BalloonText">
    <w:name w:val="Balloon Text"/>
    <w:basedOn w:val="Normal"/>
    <w:link w:val="BalloonTextChar"/>
    <w:uiPriority w:val="99"/>
    <w:semiHidden/>
    <w:unhideWhenUsed/>
    <w:rsid w:val="00C52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55"/>
  </w:style>
  <w:style w:type="paragraph" w:styleId="Footer">
    <w:name w:val="footer"/>
    <w:basedOn w:val="Normal"/>
    <w:link w:val="FooterChar"/>
    <w:uiPriority w:val="99"/>
    <w:unhideWhenUsed/>
    <w:rsid w:val="00C52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55"/>
  </w:style>
  <w:style w:type="paragraph" w:styleId="BalloonText">
    <w:name w:val="Balloon Text"/>
    <w:basedOn w:val="Normal"/>
    <w:link w:val="BalloonTextChar"/>
    <w:uiPriority w:val="99"/>
    <w:semiHidden/>
    <w:unhideWhenUsed/>
    <w:rsid w:val="00C52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brake</dc:creator>
  <cp:keywords/>
  <dc:description/>
  <cp:lastModifiedBy>sarah brake</cp:lastModifiedBy>
  <cp:revision>1</cp:revision>
  <dcterms:created xsi:type="dcterms:W3CDTF">2016-03-29T02:48:00Z</dcterms:created>
  <dcterms:modified xsi:type="dcterms:W3CDTF">2016-03-29T02:57:00Z</dcterms:modified>
</cp:coreProperties>
</file>