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0D47F2">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1D4333" w:rsidP="005B3E3A">
      <w:pPr>
        <w:contextualSpacing/>
        <w:rPr>
          <w:rFonts w:ascii="Arial" w:hAnsi="Arial" w:cs="Arial"/>
          <w:b/>
        </w:rPr>
      </w:pPr>
      <w:r>
        <w:rPr>
          <w:b/>
          <w:color w:val="000000"/>
          <w:sz w:val="22"/>
          <w:szCs w:val="22"/>
        </w:rPr>
        <w:lastRenderedPageBreak/>
        <w:t>Accepted</w:t>
      </w:r>
      <w:r w:rsidR="00482BCC">
        <w:rPr>
          <w:b/>
          <w:color w:val="000000"/>
          <w:sz w:val="22"/>
          <w:szCs w:val="22"/>
        </w:rPr>
        <w:t xml:space="preserve"> on</w:t>
      </w:r>
      <w:r w:rsidR="009B5746">
        <w:rPr>
          <w:rFonts w:ascii="Arial" w:hAnsi="Arial" w:cs="Arial"/>
          <w:b/>
        </w:rPr>
        <w:t xml:space="preserve"> </w:t>
      </w:r>
      <w:r w:rsidR="004F7F0B">
        <w:rPr>
          <w:rFonts w:ascii="Arial" w:hAnsi="Arial" w:cs="Arial"/>
          <w:b/>
        </w:rPr>
        <w:t>3-5</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4F7F0B">
        <w:rPr>
          <w:rFonts w:ascii="Arial" w:hAnsi="Arial" w:cs="Arial"/>
          <w:b/>
        </w:rPr>
        <w:t>February 6</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4F7F0B" w:rsidP="005B3E3A">
      <w:pPr>
        <w:contextualSpacing/>
        <w:rPr>
          <w:rFonts w:ascii="Arial" w:hAnsi="Arial" w:cs="Arial"/>
          <w:sz w:val="22"/>
          <w:szCs w:val="22"/>
        </w:rPr>
      </w:pPr>
      <w:r>
        <w:rPr>
          <w:rFonts w:ascii="Arial" w:hAnsi="Arial" w:cs="Arial"/>
          <w:sz w:val="22"/>
          <w:szCs w:val="22"/>
        </w:rPr>
        <w:t>March 5</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4F7F0B">
        <w:rPr>
          <w:rFonts w:ascii="Arial" w:hAnsi="Arial" w:cs="Arial"/>
          <w:sz w:val="22"/>
          <w:szCs w:val="22"/>
        </w:rPr>
        <w:t>to order at 6:09</w:t>
      </w:r>
      <w:r w:rsidR="0016022C">
        <w:rPr>
          <w:rFonts w:ascii="Arial" w:hAnsi="Arial" w:cs="Arial"/>
          <w:sz w:val="22"/>
          <w:szCs w:val="22"/>
        </w:rPr>
        <w:t xml:space="preserve">pm on </w:t>
      </w:r>
      <w:r w:rsidR="004F7F0B">
        <w:rPr>
          <w:rFonts w:ascii="Arial" w:hAnsi="Arial" w:cs="Arial"/>
          <w:sz w:val="22"/>
          <w:szCs w:val="22"/>
        </w:rPr>
        <w:t>February 6</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rving chair person Robert Stuart via Skype</w:t>
      </w:r>
      <w:r w:rsidRPr="005A6457">
        <w:rPr>
          <w:rFonts w:ascii="Arial" w:hAnsi="Arial" w:cs="Arial"/>
          <w:sz w:val="22"/>
          <w:szCs w:val="22"/>
        </w:rPr>
        <w:t>.  Se</w:t>
      </w:r>
      <w:r w:rsidR="00D73F90">
        <w:rPr>
          <w:rFonts w:ascii="Arial" w:hAnsi="Arial" w:cs="Arial"/>
          <w:sz w:val="22"/>
          <w:szCs w:val="22"/>
        </w:rPr>
        <w:t>lect board members</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Pr="005A6457">
        <w:rPr>
          <w:rFonts w:ascii="Arial" w:hAnsi="Arial" w:cs="Arial"/>
          <w:sz w:val="22"/>
          <w:szCs w:val="22"/>
        </w:rPr>
        <w:t>Duncan Bond</w:t>
      </w:r>
      <w:r w:rsidR="009B53C7">
        <w:rPr>
          <w:rFonts w:ascii="Arial" w:hAnsi="Arial" w:cs="Arial"/>
          <w:sz w:val="22"/>
          <w:szCs w:val="22"/>
        </w:rPr>
        <w:t xml:space="preserve"> </w:t>
      </w:r>
      <w:r w:rsidR="00143628">
        <w:rPr>
          <w:rFonts w:ascii="Arial" w:hAnsi="Arial" w:cs="Arial"/>
          <w:sz w:val="22"/>
          <w:szCs w:val="22"/>
        </w:rPr>
        <w:t>,</w:t>
      </w:r>
      <w:r w:rsidR="0016022C">
        <w:rPr>
          <w:rFonts w:ascii="Arial" w:hAnsi="Arial" w:cs="Arial"/>
          <w:sz w:val="22"/>
          <w:szCs w:val="22"/>
        </w:rPr>
        <w:t xml:space="preserve"> </w:t>
      </w:r>
      <w:r w:rsidR="008731C7">
        <w:rPr>
          <w:rFonts w:ascii="Arial" w:hAnsi="Arial" w:cs="Arial"/>
          <w:sz w:val="22"/>
          <w:szCs w:val="22"/>
        </w:rPr>
        <w:t>Robert Roxby,</w:t>
      </w:r>
      <w:r w:rsidR="008C57B0">
        <w:rPr>
          <w:rFonts w:ascii="Arial" w:hAnsi="Arial" w:cs="Arial"/>
          <w:sz w:val="22"/>
          <w:szCs w:val="22"/>
        </w:rPr>
        <w:t xml:space="preserve"> </w:t>
      </w:r>
      <w:r w:rsidR="009B5746">
        <w:rPr>
          <w:rFonts w:ascii="Arial" w:hAnsi="Arial" w:cs="Arial"/>
          <w:sz w:val="22"/>
          <w:szCs w:val="22"/>
        </w:rPr>
        <w:t>Rob</w:t>
      </w:r>
      <w:r w:rsidR="00C61E4A">
        <w:rPr>
          <w:rFonts w:ascii="Arial" w:hAnsi="Arial" w:cs="Arial"/>
          <w:sz w:val="22"/>
          <w:szCs w:val="22"/>
        </w:rPr>
        <w:t xml:space="preserve"> Stuart </w:t>
      </w:r>
      <w:r w:rsidR="008731C7">
        <w:rPr>
          <w:rFonts w:ascii="Arial" w:hAnsi="Arial" w:cs="Arial"/>
          <w:sz w:val="22"/>
          <w:szCs w:val="22"/>
        </w:rPr>
        <w:t>and Pat McEachron</w:t>
      </w:r>
      <w:r w:rsidR="003B3C16">
        <w:rPr>
          <w:rFonts w:ascii="Arial" w:hAnsi="Arial" w:cs="Arial"/>
          <w:sz w:val="22"/>
          <w:szCs w:val="22"/>
        </w:rPr>
        <w:t>.</w:t>
      </w:r>
      <w:r w:rsidR="001D4333">
        <w:rPr>
          <w:rFonts w:ascii="Arial" w:hAnsi="Arial" w:cs="Arial"/>
          <w:sz w:val="22"/>
          <w:szCs w:val="22"/>
        </w:rPr>
        <w:t xml:space="preserve"> Davey Lunt Present.</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4F7F0B">
        <w:rPr>
          <w:rFonts w:ascii="Arial" w:hAnsi="Arial" w:cs="Arial"/>
          <w:sz w:val="22"/>
          <w:szCs w:val="22"/>
        </w:rPr>
        <w:t>4</w:t>
      </w:r>
      <w:r w:rsidR="00AA3C6D">
        <w:rPr>
          <w:rFonts w:ascii="Arial" w:hAnsi="Arial" w:cs="Arial"/>
          <w:sz w:val="22"/>
          <w:szCs w:val="22"/>
        </w:rPr>
        <w:t xml:space="preserve"> </w:t>
      </w:r>
      <w:r w:rsidR="00C61E4A">
        <w:rPr>
          <w:rFonts w:ascii="Arial" w:hAnsi="Arial" w:cs="Arial"/>
          <w:sz w:val="22"/>
          <w:szCs w:val="22"/>
        </w:rPr>
        <w:t>member</w:t>
      </w:r>
      <w:r w:rsidR="004754BD">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were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board Meeting on</w:t>
      </w:r>
      <w:r w:rsidRPr="005A6457">
        <w:rPr>
          <w:rFonts w:ascii="Arial" w:hAnsi="Arial" w:cs="Arial"/>
        </w:rPr>
        <w:t xml:space="preserve"> </w:t>
      </w:r>
      <w:r w:rsidR="004F7F0B">
        <w:rPr>
          <w:rFonts w:ascii="Arial" w:hAnsi="Arial" w:cs="Arial"/>
        </w:rPr>
        <w:t>January 12, 2012</w:t>
      </w:r>
      <w:r w:rsidR="009B5746">
        <w:rPr>
          <w:rFonts w:ascii="Arial" w:hAnsi="Arial" w:cs="Arial"/>
        </w:rPr>
        <w:t>.  -</w:t>
      </w:r>
      <w:r w:rsidR="0016022C">
        <w:rPr>
          <w:rFonts w:ascii="Arial" w:hAnsi="Arial" w:cs="Arial"/>
        </w:rPr>
        <w:t xml:space="preserve"> </w:t>
      </w:r>
      <w:r w:rsidR="004F7F0B">
        <w:rPr>
          <w:rFonts w:ascii="Arial" w:hAnsi="Arial" w:cs="Arial"/>
        </w:rPr>
        <w:t>DB</w:t>
      </w:r>
      <w:r w:rsidR="00C61E4A">
        <w:rPr>
          <w:rFonts w:ascii="Arial" w:hAnsi="Arial" w:cs="Arial"/>
        </w:rPr>
        <w:t xml:space="preserve"> 1</w:t>
      </w:r>
      <w:r w:rsidR="00C61E4A" w:rsidRPr="00C61E4A">
        <w:rPr>
          <w:rFonts w:ascii="Arial" w:hAnsi="Arial" w:cs="Arial"/>
          <w:vertAlign w:val="superscript"/>
        </w:rPr>
        <w:t>st</w:t>
      </w:r>
      <w:r w:rsidR="008731C7">
        <w:rPr>
          <w:rFonts w:ascii="Arial" w:hAnsi="Arial" w:cs="Arial"/>
        </w:rPr>
        <w:t xml:space="preserve">, </w:t>
      </w:r>
      <w:r w:rsidR="004F7F0B">
        <w:rPr>
          <w:rFonts w:ascii="Arial" w:hAnsi="Arial" w:cs="Arial"/>
        </w:rPr>
        <w:t>DWL</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 xml:space="preserve">to accept </w:t>
      </w:r>
      <w:r w:rsidR="008731C7">
        <w:rPr>
          <w:rFonts w:ascii="Arial" w:hAnsi="Arial" w:cs="Arial"/>
        </w:rPr>
        <w:t>as presented</w:t>
      </w:r>
      <w:r w:rsidRPr="005A6457">
        <w:rPr>
          <w:rFonts w:ascii="Arial" w:hAnsi="Arial" w:cs="Arial"/>
        </w:rPr>
        <w:t>. Unanimous Approval</w:t>
      </w:r>
      <w:r w:rsidR="009B5746">
        <w:rPr>
          <w:rFonts w:ascii="Arial" w:hAnsi="Arial" w:cs="Arial"/>
        </w:rPr>
        <w:t xml:space="preserve">.  </w:t>
      </w:r>
      <w:r w:rsidR="004F7F0B">
        <w:rPr>
          <w:rFonts w:ascii="Arial" w:hAnsi="Arial" w:cs="Arial"/>
        </w:rPr>
        <w:t>The Select Board reviewed Select board meeting minutes for January 16, 2012- PM 1</w:t>
      </w:r>
      <w:r w:rsidR="004F7F0B" w:rsidRPr="004F7F0B">
        <w:rPr>
          <w:rFonts w:ascii="Arial" w:hAnsi="Arial" w:cs="Arial"/>
          <w:vertAlign w:val="superscript"/>
        </w:rPr>
        <w:t>st</w:t>
      </w:r>
      <w:r w:rsidR="004F7F0B">
        <w:rPr>
          <w:rFonts w:ascii="Arial" w:hAnsi="Arial" w:cs="Arial"/>
        </w:rPr>
        <w:t>, RR 2</w:t>
      </w:r>
      <w:r w:rsidR="004F7F0B" w:rsidRPr="004F7F0B">
        <w:rPr>
          <w:rFonts w:ascii="Arial" w:hAnsi="Arial" w:cs="Arial"/>
          <w:vertAlign w:val="superscript"/>
        </w:rPr>
        <w:t>nd</w:t>
      </w:r>
      <w:r w:rsidR="004F7F0B">
        <w:rPr>
          <w:rFonts w:ascii="Arial" w:hAnsi="Arial" w:cs="Arial"/>
        </w:rPr>
        <w:t xml:space="preserve"> to accept as presented.  Unanimous Approval.</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8731C7" w:rsidRPr="003B3C16" w:rsidRDefault="002936F9" w:rsidP="003B3C16">
      <w:pPr>
        <w:pStyle w:val="ListParagraph"/>
        <w:numPr>
          <w:ilvl w:val="0"/>
          <w:numId w:val="22"/>
        </w:numPr>
        <w:rPr>
          <w:rFonts w:ascii="Arial" w:hAnsi="Arial" w:cs="Arial"/>
        </w:rPr>
      </w:pPr>
      <w:r w:rsidRPr="003B3C16">
        <w:rPr>
          <w:rFonts w:ascii="Arial" w:hAnsi="Arial" w:cs="Arial"/>
        </w:rPr>
        <w:t xml:space="preserve">Select Board Projects- </w:t>
      </w:r>
      <w:r w:rsidR="003B3C16" w:rsidRPr="003B3C16">
        <w:rPr>
          <w:rFonts w:ascii="Arial" w:hAnsi="Arial" w:cs="Arial"/>
        </w:rPr>
        <w:t>All other select board projects are on agenda.</w:t>
      </w:r>
    </w:p>
    <w:p w:rsidR="009B5746" w:rsidRPr="003B3C16" w:rsidRDefault="002936F9" w:rsidP="009B5746">
      <w:pPr>
        <w:pStyle w:val="ListParagraph"/>
        <w:numPr>
          <w:ilvl w:val="0"/>
          <w:numId w:val="22"/>
        </w:numPr>
        <w:rPr>
          <w:rFonts w:ascii="Arial" w:hAnsi="Arial" w:cs="Arial"/>
        </w:rPr>
      </w:pPr>
      <w:r w:rsidRPr="003B3C16">
        <w:rPr>
          <w:rFonts w:ascii="Arial" w:hAnsi="Arial" w:cs="Arial"/>
        </w:rPr>
        <w:t xml:space="preserve">Town </w:t>
      </w:r>
      <w:r w:rsidR="009B53C7" w:rsidRPr="003B3C16">
        <w:rPr>
          <w:rFonts w:ascii="Arial" w:hAnsi="Arial" w:cs="Arial"/>
        </w:rPr>
        <w:t>Position of Code Enforcement Officer is still vacant.</w:t>
      </w:r>
      <w:r w:rsidR="009B5746" w:rsidRPr="003B3C16">
        <w:rPr>
          <w:rFonts w:ascii="Arial" w:hAnsi="Arial" w:cs="Arial"/>
        </w:rPr>
        <w:t xml:space="preserve">  </w:t>
      </w:r>
      <w:r w:rsidR="00251504">
        <w:rPr>
          <w:rFonts w:ascii="Arial" w:hAnsi="Arial" w:cs="Arial"/>
        </w:rPr>
        <w:t>While on this topic the board chose to discuss mail item requesting that the Town of Frencboro send back to the State of Maine information on the local Health Officer.  The board discussed again that the Health Officer on record for the Town of Frenchboro currently is Dr. Julian Kuffler.  Chuck Amos has agreed to take the position and needs to work on completing the training.  MC to send note to the State that the Frenchboro Health Officer is Dr. Julian Kuffler.  PM to speak with Chuck Amos to see where he is with the training requirements.</w:t>
      </w:r>
      <w:r w:rsidR="009B5746" w:rsidRPr="003B3C16">
        <w:rPr>
          <w:rFonts w:ascii="Arial" w:hAnsi="Arial" w:cs="Arial"/>
        </w:rPr>
        <w:t xml:space="preserve">  </w:t>
      </w:r>
    </w:p>
    <w:p w:rsidR="007A387C" w:rsidRPr="005A6457" w:rsidRDefault="007A387C" w:rsidP="005756B9">
      <w:pPr>
        <w:pStyle w:val="ListParagraph"/>
        <w:ind w:left="171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9004D1" w:rsidRDefault="005756B9" w:rsidP="00241DBF">
      <w:pPr>
        <w:pStyle w:val="ListParagraph"/>
        <w:numPr>
          <w:ilvl w:val="0"/>
          <w:numId w:val="18"/>
        </w:numPr>
        <w:rPr>
          <w:rFonts w:ascii="Arial" w:hAnsi="Arial" w:cs="Arial"/>
        </w:rPr>
      </w:pPr>
      <w:r>
        <w:rPr>
          <w:rFonts w:ascii="Arial" w:hAnsi="Arial" w:cs="Arial"/>
        </w:rPr>
        <w:lastRenderedPageBreak/>
        <w:t xml:space="preserve">Mail Association Policy-  A concern came in to the Select Board </w:t>
      </w:r>
      <w:r w:rsidR="00526A53">
        <w:rPr>
          <w:rFonts w:ascii="Arial" w:hAnsi="Arial" w:cs="Arial"/>
        </w:rPr>
        <w:t xml:space="preserve">from the Lenfestey family </w:t>
      </w:r>
      <w:r>
        <w:rPr>
          <w:rFonts w:ascii="Arial" w:hAnsi="Arial" w:cs="Arial"/>
        </w:rPr>
        <w:t>about a UPS package that was denied upon receipt at the dock by Marissa Rozenski.  RL reviewed previous emails and the last email from the Town of Frenchboro email account about the Mail Policy was “anyone who is a customer can pick up packages during regular open office hours of the Mail Association”  Attached is a copy of the emailed policy.  A discussi</w:t>
      </w:r>
      <w:r w:rsidR="00971132">
        <w:rPr>
          <w:rFonts w:ascii="Arial" w:hAnsi="Arial" w:cs="Arial"/>
        </w:rPr>
        <w:t xml:space="preserve">on took place with the select board, </w:t>
      </w:r>
      <w:r>
        <w:rPr>
          <w:rFonts w:ascii="Arial" w:hAnsi="Arial" w:cs="Arial"/>
        </w:rPr>
        <w:t>Marissa</w:t>
      </w:r>
      <w:r w:rsidR="00971132">
        <w:rPr>
          <w:rFonts w:ascii="Arial" w:hAnsi="Arial" w:cs="Arial"/>
        </w:rPr>
        <w:t xml:space="preserve"> Rozenski,</w:t>
      </w:r>
      <w:r>
        <w:rPr>
          <w:rFonts w:ascii="Arial" w:hAnsi="Arial" w:cs="Arial"/>
        </w:rPr>
        <w:t xml:space="preserve"> and Ann</w:t>
      </w:r>
      <w:r w:rsidR="00971132">
        <w:rPr>
          <w:rFonts w:ascii="Arial" w:hAnsi="Arial" w:cs="Arial"/>
        </w:rPr>
        <w:t xml:space="preserve"> Fernald</w:t>
      </w:r>
      <w:r>
        <w:rPr>
          <w:rFonts w:ascii="Arial" w:hAnsi="Arial" w:cs="Arial"/>
        </w:rPr>
        <w:t xml:space="preserve"> two of the Mail Association employees, and members of the public </w:t>
      </w:r>
      <w:r w:rsidR="00971132">
        <w:rPr>
          <w:rFonts w:ascii="Arial" w:hAnsi="Arial" w:cs="Arial"/>
        </w:rPr>
        <w:t xml:space="preserve">that were </w:t>
      </w:r>
      <w:r>
        <w:rPr>
          <w:rFonts w:ascii="Arial" w:hAnsi="Arial" w:cs="Arial"/>
        </w:rPr>
        <w:t>present.  RS is uncertain of the emailed policy from the town email account; the rest of the board thinks there should be some clarity in the policy of record.  Marissa would like to see the policy cover the postal employees so that they would not be personally liable for “non mail” items.</w:t>
      </w:r>
      <w:r w:rsidR="000B4DB8">
        <w:rPr>
          <w:rFonts w:ascii="Arial" w:hAnsi="Arial" w:cs="Arial"/>
        </w:rPr>
        <w:t xml:space="preserve">   </w:t>
      </w:r>
      <w:r w:rsidR="00971132">
        <w:rPr>
          <w:rFonts w:ascii="Arial" w:hAnsi="Arial" w:cs="Arial"/>
        </w:rPr>
        <w:t>The Mail Association employees have no problem continuing to get “non mail” items, other than prescriptions, and have them available at the open window during Mail Association Hours.  If there are members of the community that do not receive regular mail at Frenchboro, then they should talk with the Mail Association employees approving them to keep “non mail” (UPS and FED EX) packages on island.  PM offers to write another policy to update the previous one.  Consensus from the board for PM to write the policy for the entire board to review at the next meeting.</w:t>
      </w:r>
    </w:p>
    <w:p w:rsidR="00971132" w:rsidRDefault="00971132" w:rsidP="00241DBF">
      <w:pPr>
        <w:pStyle w:val="ListParagraph"/>
        <w:numPr>
          <w:ilvl w:val="0"/>
          <w:numId w:val="18"/>
        </w:numPr>
        <w:rPr>
          <w:rFonts w:ascii="Arial" w:hAnsi="Arial" w:cs="Arial"/>
        </w:rPr>
      </w:pPr>
      <w:r>
        <w:rPr>
          <w:rFonts w:ascii="Arial" w:hAnsi="Arial" w:cs="Arial"/>
        </w:rPr>
        <w:t>MIC (Maine Island Coalition)-  There has been some confusion with payment sent as a donation to Island Institute.  The money sent was a full donation to be used how Island Institute chooses.  MIC needs to send a payment request for the MIC</w:t>
      </w:r>
      <w:r w:rsidR="00526A53">
        <w:rPr>
          <w:rFonts w:ascii="Arial" w:hAnsi="Arial" w:cs="Arial"/>
        </w:rPr>
        <w:t xml:space="preserve"> fees and that will be paid separately.  Consensus.</w:t>
      </w:r>
    </w:p>
    <w:p w:rsidR="00526A53" w:rsidRDefault="00526A53" w:rsidP="00241DBF">
      <w:pPr>
        <w:pStyle w:val="ListParagraph"/>
        <w:numPr>
          <w:ilvl w:val="0"/>
          <w:numId w:val="18"/>
        </w:numPr>
        <w:rPr>
          <w:rFonts w:ascii="Arial" w:hAnsi="Arial" w:cs="Arial"/>
        </w:rPr>
      </w:pPr>
      <w:r>
        <w:rPr>
          <w:rFonts w:ascii="Arial" w:hAnsi="Arial" w:cs="Arial"/>
        </w:rPr>
        <w:t>Swans Island Electric Company Meeting Review-  RL provided the board with a brief summary of the meeting held on Frenchboro.  SIEC would like to have Frenchboro review the Electrical Installation Guidelines and the Ordinance that was approved at Swans, and would like Frenchboro to read and consider the same.  By doing this it will help ensure safety requirements for the SIEC employees.  Consensus for board to review and discuss at the next meeting.</w:t>
      </w:r>
    </w:p>
    <w:p w:rsidR="00526A53" w:rsidRDefault="00526A53" w:rsidP="00241DBF">
      <w:pPr>
        <w:pStyle w:val="ListParagraph"/>
        <w:numPr>
          <w:ilvl w:val="0"/>
          <w:numId w:val="18"/>
        </w:numPr>
        <w:rPr>
          <w:rFonts w:ascii="Arial" w:hAnsi="Arial" w:cs="Arial"/>
        </w:rPr>
      </w:pPr>
      <w:r>
        <w:rPr>
          <w:rFonts w:ascii="Arial" w:hAnsi="Arial" w:cs="Arial"/>
        </w:rPr>
        <w:t>ATV Concerns-  The Frenchboro Select Board was sent an email regarding ATV concerns</w:t>
      </w:r>
      <w:r w:rsidR="00E17E8C">
        <w:rPr>
          <w:rFonts w:ascii="Arial" w:hAnsi="Arial" w:cs="Arial"/>
        </w:rPr>
        <w:t>.</w:t>
      </w:r>
      <w:r>
        <w:rPr>
          <w:rFonts w:ascii="Arial" w:hAnsi="Arial" w:cs="Arial"/>
        </w:rPr>
        <w:t xml:space="preserve"> The resident</w:t>
      </w:r>
      <w:r w:rsidR="00E17E8C">
        <w:rPr>
          <w:rFonts w:ascii="Arial" w:hAnsi="Arial" w:cs="Arial"/>
        </w:rPr>
        <w:t xml:space="preserve"> Catherine Mitchell</w:t>
      </w:r>
      <w:r>
        <w:rPr>
          <w:rFonts w:ascii="Arial" w:hAnsi="Arial" w:cs="Arial"/>
        </w:rPr>
        <w:t xml:space="preserve"> sent the complaint</w:t>
      </w:r>
      <w:r w:rsidR="00E17E8C">
        <w:rPr>
          <w:rFonts w:ascii="Arial" w:hAnsi="Arial" w:cs="Arial"/>
        </w:rPr>
        <w:t xml:space="preserve"> with concerns about Child Endangerment, and would like to see the Select Board address a possible ATV Ordinance for Frenchboro.  MC reports that his research on this issue so far shows that ATV regulations are covered under State Laws and are reviewed and enforced by Law Enforcement Officials.  MC will do more research on this issue.  Consensus from Select Board </w:t>
      </w:r>
      <w:r w:rsidR="00F74EB9">
        <w:rPr>
          <w:rFonts w:ascii="Arial" w:hAnsi="Arial" w:cs="Arial"/>
        </w:rPr>
        <w:t>to have MC research ordinances on ATV issues and discuss at the next meeting.</w:t>
      </w:r>
    </w:p>
    <w:p w:rsidR="00C07158" w:rsidRPr="00E64D35" w:rsidRDefault="00C07158" w:rsidP="001B3498">
      <w:pPr>
        <w:pStyle w:val="ListParagraph"/>
        <w:ind w:left="1800"/>
        <w:rPr>
          <w:rFonts w:ascii="Arial" w:hAnsi="Arial" w:cs="Arial"/>
        </w:rPr>
      </w:pP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lastRenderedPageBreak/>
        <w:t>Warrant</w:t>
      </w:r>
      <w:r w:rsidR="00F74EB9">
        <w:rPr>
          <w:rFonts w:ascii="Arial" w:hAnsi="Arial" w:cs="Arial"/>
        </w:rPr>
        <w:t>-  Motion made, PM</w:t>
      </w:r>
      <w:r w:rsidR="000B4DB8">
        <w:rPr>
          <w:rFonts w:ascii="Arial" w:hAnsi="Arial" w:cs="Arial"/>
        </w:rPr>
        <w:t xml:space="preserve"> 1</w:t>
      </w:r>
      <w:r w:rsidR="000B4DB8" w:rsidRPr="000B4DB8">
        <w:rPr>
          <w:rFonts w:ascii="Arial" w:hAnsi="Arial" w:cs="Arial"/>
          <w:vertAlign w:val="superscript"/>
        </w:rPr>
        <w:t>st</w:t>
      </w:r>
      <w:r w:rsidR="00F74EB9">
        <w:rPr>
          <w:rFonts w:ascii="Arial" w:hAnsi="Arial" w:cs="Arial"/>
        </w:rPr>
        <w:t>, RR</w:t>
      </w:r>
      <w:r w:rsidR="000B4DB8">
        <w:rPr>
          <w:rFonts w:ascii="Arial" w:hAnsi="Arial" w:cs="Arial"/>
        </w:rPr>
        <w:t xml:space="preserve"> 2</w:t>
      </w:r>
      <w:r w:rsidR="000B4DB8" w:rsidRPr="000B4DB8">
        <w:rPr>
          <w:rFonts w:ascii="Arial" w:hAnsi="Arial" w:cs="Arial"/>
          <w:vertAlign w:val="superscript"/>
        </w:rPr>
        <w:t>nd</w:t>
      </w:r>
      <w:r w:rsidR="000B4DB8">
        <w:rPr>
          <w:rFonts w:ascii="Arial" w:hAnsi="Arial" w:cs="Arial"/>
        </w:rPr>
        <w:t xml:space="preserve">, </w:t>
      </w:r>
      <w:r w:rsidR="00F74EB9">
        <w:rPr>
          <w:rFonts w:ascii="Arial" w:hAnsi="Arial" w:cs="Arial"/>
        </w:rPr>
        <w:t xml:space="preserve">To approve </w:t>
      </w:r>
      <w:r w:rsidR="000B4DB8">
        <w:rPr>
          <w:rFonts w:ascii="Arial" w:hAnsi="Arial" w:cs="Arial"/>
        </w:rPr>
        <w:t>the warrant and checks</w:t>
      </w:r>
      <w:r w:rsidR="00F74EB9">
        <w:rPr>
          <w:rFonts w:ascii="Arial" w:hAnsi="Arial" w:cs="Arial"/>
        </w:rPr>
        <w:t xml:space="preserve"> </w:t>
      </w:r>
      <w:r w:rsidR="004D2A44">
        <w:rPr>
          <w:rFonts w:ascii="Arial" w:hAnsi="Arial" w:cs="Arial"/>
        </w:rPr>
        <w:t xml:space="preserve">to be </w:t>
      </w:r>
      <w:r w:rsidR="00F74EB9">
        <w:rPr>
          <w:rFonts w:ascii="Arial" w:hAnsi="Arial" w:cs="Arial"/>
        </w:rPr>
        <w:t>signed by DWL</w:t>
      </w:r>
      <w:r w:rsidR="000B4DB8">
        <w:rPr>
          <w:rFonts w:ascii="Arial" w:hAnsi="Arial" w:cs="Arial"/>
        </w:rPr>
        <w:t>.  Unanimous.</w:t>
      </w:r>
      <w:r w:rsidR="00F74EB9">
        <w:rPr>
          <w:rFonts w:ascii="Arial" w:hAnsi="Arial" w:cs="Arial"/>
        </w:rPr>
        <w:t xml:space="preserve">  Motion to accept Treasurer, Town Clerk, and Tax Collector Reports.  RR 1</w:t>
      </w:r>
      <w:r w:rsidR="00F74EB9" w:rsidRPr="00F74EB9">
        <w:rPr>
          <w:rFonts w:ascii="Arial" w:hAnsi="Arial" w:cs="Arial"/>
          <w:vertAlign w:val="superscript"/>
        </w:rPr>
        <w:t>st</w:t>
      </w:r>
      <w:r w:rsidR="00F74EB9">
        <w:rPr>
          <w:rFonts w:ascii="Arial" w:hAnsi="Arial" w:cs="Arial"/>
        </w:rPr>
        <w:t>, DB2nd.  Unanimous.</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9D321B" w:rsidRDefault="00F74EB9" w:rsidP="00494966">
      <w:pPr>
        <w:pStyle w:val="ListParagraph"/>
        <w:numPr>
          <w:ilvl w:val="0"/>
          <w:numId w:val="15"/>
        </w:numPr>
        <w:rPr>
          <w:rFonts w:ascii="Arial" w:hAnsi="Arial" w:cs="Arial"/>
        </w:rPr>
      </w:pPr>
      <w:r>
        <w:rPr>
          <w:rFonts w:ascii="Arial" w:hAnsi="Arial" w:cs="Arial"/>
        </w:rPr>
        <w:t>Maine State Planning Office awarded Frenchboro $11,</w:t>
      </w:r>
      <w:r w:rsidR="004D2A44">
        <w:rPr>
          <w:rFonts w:ascii="Arial" w:hAnsi="Arial" w:cs="Arial"/>
        </w:rPr>
        <w:t>925.00</w:t>
      </w:r>
      <w:r>
        <w:rPr>
          <w:rFonts w:ascii="Arial" w:hAnsi="Arial" w:cs="Arial"/>
        </w:rPr>
        <w:t xml:space="preserve"> for the purpose of an engineer to design a new town wharf.  MC needs to confirm he can be authorized to follow through as head person on this project.  Consensus from board to authorize MC to do this.  There are no time lines known.  RS motion to give MC authority to act for the town.  PM 1</w:t>
      </w:r>
      <w:r w:rsidRPr="00F74EB9">
        <w:rPr>
          <w:rFonts w:ascii="Arial" w:hAnsi="Arial" w:cs="Arial"/>
          <w:vertAlign w:val="superscript"/>
        </w:rPr>
        <w:t>st</w:t>
      </w:r>
      <w:r>
        <w:rPr>
          <w:rFonts w:ascii="Arial" w:hAnsi="Arial" w:cs="Arial"/>
        </w:rPr>
        <w:t>, DWL 2</w:t>
      </w:r>
      <w:r w:rsidRPr="00F74EB9">
        <w:rPr>
          <w:rFonts w:ascii="Arial" w:hAnsi="Arial" w:cs="Arial"/>
          <w:vertAlign w:val="superscript"/>
        </w:rPr>
        <w:t>nd</w:t>
      </w:r>
      <w:r>
        <w:rPr>
          <w:rFonts w:ascii="Arial" w:hAnsi="Arial" w:cs="Arial"/>
        </w:rPr>
        <w:t>. Unanimous.</w:t>
      </w:r>
    </w:p>
    <w:p w:rsidR="00456EC1" w:rsidRDefault="00F74EB9" w:rsidP="00494966">
      <w:pPr>
        <w:pStyle w:val="ListParagraph"/>
        <w:numPr>
          <w:ilvl w:val="0"/>
          <w:numId w:val="15"/>
        </w:numPr>
        <w:rPr>
          <w:rFonts w:ascii="Arial" w:hAnsi="Arial" w:cs="Arial"/>
        </w:rPr>
      </w:pPr>
      <w:r>
        <w:rPr>
          <w:rFonts w:ascii="Arial" w:hAnsi="Arial" w:cs="Arial"/>
        </w:rPr>
        <w:t>The board was given information to orde</w:t>
      </w:r>
      <w:r w:rsidR="00902FFC">
        <w:rPr>
          <w:rFonts w:ascii="Arial" w:hAnsi="Arial" w:cs="Arial"/>
        </w:rPr>
        <w:t>r 2012 workers compensation law posters.  Consensus no action they should be provided by MMA.</w:t>
      </w:r>
    </w:p>
    <w:p w:rsidR="00456EC1" w:rsidRDefault="00902FFC" w:rsidP="00494966">
      <w:pPr>
        <w:pStyle w:val="ListParagraph"/>
        <w:numPr>
          <w:ilvl w:val="0"/>
          <w:numId w:val="15"/>
        </w:numPr>
        <w:rPr>
          <w:rFonts w:ascii="Arial" w:hAnsi="Arial" w:cs="Arial"/>
        </w:rPr>
      </w:pPr>
      <w:r>
        <w:rPr>
          <w:rFonts w:ascii="Arial" w:hAnsi="Arial" w:cs="Arial"/>
        </w:rPr>
        <w:t>The board reviewed many thank you notes from places that were awarded donations approved at town meeting by Frenchboro residents.</w:t>
      </w:r>
    </w:p>
    <w:p w:rsidR="00456EC1" w:rsidRDefault="00902FFC" w:rsidP="00494966">
      <w:pPr>
        <w:pStyle w:val="ListParagraph"/>
        <w:numPr>
          <w:ilvl w:val="0"/>
          <w:numId w:val="15"/>
        </w:numPr>
        <w:rPr>
          <w:rFonts w:ascii="Arial" w:hAnsi="Arial" w:cs="Arial"/>
        </w:rPr>
      </w:pPr>
      <w:r>
        <w:rPr>
          <w:rFonts w:ascii="Arial" w:hAnsi="Arial" w:cs="Arial"/>
        </w:rPr>
        <w:t>A request came in to the select board from a company wishing to obtain information about</w:t>
      </w:r>
      <w:r w:rsidR="00961EFA">
        <w:rPr>
          <w:rFonts w:ascii="Arial" w:hAnsi="Arial" w:cs="Arial"/>
        </w:rPr>
        <w:t xml:space="preserve"> our depreciation schedules.  MC will reply back.</w:t>
      </w:r>
    </w:p>
    <w:p w:rsidR="00783739" w:rsidRDefault="00920A81" w:rsidP="00494966">
      <w:pPr>
        <w:pStyle w:val="ListParagraph"/>
        <w:numPr>
          <w:ilvl w:val="0"/>
          <w:numId w:val="15"/>
        </w:numPr>
        <w:rPr>
          <w:rFonts w:ascii="Arial" w:hAnsi="Arial" w:cs="Arial"/>
        </w:rPr>
      </w:pPr>
      <w:r>
        <w:rPr>
          <w:rFonts w:ascii="Arial" w:hAnsi="Arial" w:cs="Arial"/>
        </w:rPr>
        <w:t xml:space="preserve">Hancock County Planning Commission sent a notice about the Community Block Grant for </w:t>
      </w:r>
      <w:r w:rsidR="004D2A44">
        <w:rPr>
          <w:rFonts w:ascii="Arial" w:hAnsi="Arial" w:cs="Arial"/>
        </w:rPr>
        <w:t xml:space="preserve">the </w:t>
      </w:r>
      <w:r>
        <w:rPr>
          <w:rFonts w:ascii="Arial" w:hAnsi="Arial" w:cs="Arial"/>
        </w:rPr>
        <w:t>Well and Septic Program.  It will be held on March 8, 2012.  MC to contact them to see if a representative of Frenchboro needs to be present at the meeting.</w:t>
      </w:r>
    </w:p>
    <w:p w:rsidR="00783739" w:rsidRDefault="00920A81" w:rsidP="0045234C">
      <w:pPr>
        <w:pStyle w:val="ListParagraph"/>
        <w:numPr>
          <w:ilvl w:val="0"/>
          <w:numId w:val="15"/>
        </w:numPr>
        <w:rPr>
          <w:rFonts w:ascii="Arial" w:hAnsi="Arial" w:cs="Arial"/>
        </w:rPr>
      </w:pPr>
      <w:r>
        <w:rPr>
          <w:rFonts w:ascii="Arial" w:hAnsi="Arial" w:cs="Arial"/>
        </w:rPr>
        <w:t>The board was provided copies of invoices for MMA &amp; Gott’s.</w:t>
      </w:r>
    </w:p>
    <w:p w:rsidR="00920A81" w:rsidRDefault="00920A81" w:rsidP="0045234C">
      <w:pPr>
        <w:pStyle w:val="ListParagraph"/>
        <w:numPr>
          <w:ilvl w:val="0"/>
          <w:numId w:val="15"/>
        </w:numPr>
        <w:rPr>
          <w:rFonts w:ascii="Arial" w:hAnsi="Arial" w:cs="Arial"/>
        </w:rPr>
      </w:pPr>
      <w:r>
        <w:rPr>
          <w:rFonts w:ascii="Arial" w:hAnsi="Arial" w:cs="Arial"/>
        </w:rPr>
        <w:t>The board was given copies of the Shoreland Zoning Newsletter for Winter.</w:t>
      </w:r>
    </w:p>
    <w:p w:rsidR="00920A81" w:rsidRDefault="00920A81" w:rsidP="0045234C">
      <w:pPr>
        <w:pStyle w:val="ListParagraph"/>
        <w:numPr>
          <w:ilvl w:val="0"/>
          <w:numId w:val="15"/>
        </w:numPr>
        <w:rPr>
          <w:rFonts w:ascii="Arial" w:hAnsi="Arial" w:cs="Arial"/>
        </w:rPr>
      </w:pPr>
      <w:r>
        <w:rPr>
          <w:rFonts w:ascii="Arial" w:hAnsi="Arial" w:cs="Arial"/>
        </w:rPr>
        <w:t>The Town of Frenchboro received notice about General Assistance.  MC will update and send the information.</w:t>
      </w:r>
    </w:p>
    <w:p w:rsidR="00920A81" w:rsidRDefault="00920A81" w:rsidP="0045234C">
      <w:pPr>
        <w:pStyle w:val="ListParagraph"/>
        <w:numPr>
          <w:ilvl w:val="0"/>
          <w:numId w:val="15"/>
        </w:numPr>
        <w:rPr>
          <w:rFonts w:ascii="Arial" w:hAnsi="Arial" w:cs="Arial"/>
        </w:rPr>
      </w:pPr>
      <w:r>
        <w:rPr>
          <w:rFonts w:ascii="Arial" w:hAnsi="Arial" w:cs="Arial"/>
        </w:rPr>
        <w:t>The board had a request from resident Gerd Hasal to have the town follow a voluntary expenditure freeze.  Consensus from the board to have MC respond back that the town can’t do the voluntary expenditure freeze that all monies raised at town meeting</w:t>
      </w:r>
      <w:r w:rsidR="00EF29AD">
        <w:rPr>
          <w:rFonts w:ascii="Arial" w:hAnsi="Arial" w:cs="Arial"/>
        </w:rPr>
        <w:t xml:space="preserve"> are vital to run the town.</w:t>
      </w:r>
    </w:p>
    <w:p w:rsidR="00EF29AD" w:rsidRDefault="00EF29AD" w:rsidP="0045234C">
      <w:pPr>
        <w:pStyle w:val="ListParagraph"/>
        <w:numPr>
          <w:ilvl w:val="0"/>
          <w:numId w:val="15"/>
        </w:numPr>
        <w:rPr>
          <w:rFonts w:ascii="Arial" w:hAnsi="Arial" w:cs="Arial"/>
        </w:rPr>
      </w:pPr>
      <w:r>
        <w:rPr>
          <w:rFonts w:ascii="Arial" w:hAnsi="Arial" w:cs="Arial"/>
        </w:rPr>
        <w:t>A reminder came to the town of Frenchboro about the Workers Compensation renewal form.  MC will do.</w:t>
      </w:r>
    </w:p>
    <w:p w:rsidR="00EF29AD" w:rsidRPr="0045234C" w:rsidRDefault="00877BD6" w:rsidP="0045234C">
      <w:pPr>
        <w:pStyle w:val="ListParagraph"/>
        <w:numPr>
          <w:ilvl w:val="0"/>
          <w:numId w:val="15"/>
        </w:numPr>
        <w:rPr>
          <w:rFonts w:ascii="Arial" w:hAnsi="Arial" w:cs="Arial"/>
        </w:rPr>
      </w:pPr>
      <w:r>
        <w:rPr>
          <w:rFonts w:ascii="Arial" w:hAnsi="Arial" w:cs="Arial"/>
        </w:rPr>
        <w:t>A request</w:t>
      </w:r>
      <w:r w:rsidR="00EF29AD">
        <w:rPr>
          <w:rFonts w:ascii="Arial" w:hAnsi="Arial" w:cs="Arial"/>
        </w:rPr>
        <w:t xml:space="preserve"> came in from Tax Collector/Town </w:t>
      </w:r>
      <w:r>
        <w:rPr>
          <w:rFonts w:ascii="Arial" w:hAnsi="Arial" w:cs="Arial"/>
        </w:rPr>
        <w:t>Clerk to discuss vehicle registrations again as an agenda item.  Tammy Desjardin would like the board to be reminded of the money lost to the Town of Frenchboro when vehicles are registered in Tremont.  MC will get a list from Tammy and work to make sure the money is going back to Frenchboro when it should be.</w:t>
      </w:r>
    </w:p>
    <w:p w:rsidR="00494966" w:rsidRDefault="00494966"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45234C" w:rsidRDefault="0045234C" w:rsidP="0045234C">
      <w:pPr>
        <w:pStyle w:val="ListParagraph"/>
        <w:rPr>
          <w:rFonts w:ascii="Arial" w:hAnsi="Arial" w:cs="Arial"/>
        </w:rPr>
      </w:pPr>
    </w:p>
    <w:p w:rsidR="00783739" w:rsidRDefault="00877BD6" w:rsidP="00877BD6">
      <w:pPr>
        <w:pStyle w:val="ListParagraph"/>
        <w:numPr>
          <w:ilvl w:val="0"/>
          <w:numId w:val="32"/>
        </w:numPr>
        <w:rPr>
          <w:rFonts w:ascii="Arial" w:hAnsi="Arial" w:cs="Arial"/>
        </w:rPr>
      </w:pPr>
      <w:r>
        <w:rPr>
          <w:rFonts w:ascii="Arial" w:hAnsi="Arial" w:cs="Arial"/>
        </w:rPr>
        <w:t>RL brings concern to the board that the Town of Frenchboro printer has not been working properly.  It is not feeding paper through to print or receive faxes and we had discussed purchasing a new one closer to the end of the fiscal year.  RL also reports that the town has a coupon to use to save $30 on the next staples order.  RR 1</w:t>
      </w:r>
      <w:r w:rsidRPr="00877BD6">
        <w:rPr>
          <w:rFonts w:ascii="Arial" w:hAnsi="Arial" w:cs="Arial"/>
          <w:vertAlign w:val="superscript"/>
        </w:rPr>
        <w:t>st</w:t>
      </w:r>
      <w:r>
        <w:rPr>
          <w:rFonts w:ascii="Arial" w:hAnsi="Arial" w:cs="Arial"/>
        </w:rPr>
        <w:t>, PM 2</w:t>
      </w:r>
      <w:r w:rsidRPr="00877BD6">
        <w:rPr>
          <w:rFonts w:ascii="Arial" w:hAnsi="Arial" w:cs="Arial"/>
          <w:vertAlign w:val="superscript"/>
        </w:rPr>
        <w:t>nd</w:t>
      </w:r>
      <w:r>
        <w:rPr>
          <w:rFonts w:ascii="Arial" w:hAnsi="Arial" w:cs="Arial"/>
        </w:rPr>
        <w:t>, to replace now. Unanimous. RL will do</w:t>
      </w:r>
    </w:p>
    <w:p w:rsidR="00801150" w:rsidRDefault="00801150" w:rsidP="00801150">
      <w:pPr>
        <w:pStyle w:val="ListParagraph"/>
        <w:rPr>
          <w:rFonts w:ascii="Arial" w:hAnsi="Arial" w:cs="Arial"/>
        </w:rPr>
      </w:pPr>
    </w:p>
    <w:p w:rsidR="00494966" w:rsidRPr="00E2739F" w:rsidRDefault="00494966" w:rsidP="0045234C">
      <w:pPr>
        <w:pStyle w:val="ListParagraph"/>
        <w:ind w:left="990"/>
        <w:rPr>
          <w:rFonts w:ascii="Arial" w:hAnsi="Arial" w:cs="Arial"/>
        </w:rPr>
      </w:pPr>
    </w:p>
    <w:p w:rsidR="005B3E3A" w:rsidRPr="00494966" w:rsidRDefault="00494966" w:rsidP="00494966">
      <w:pPr>
        <w:pStyle w:val="ListParagraph"/>
        <w:ind w:left="2880"/>
        <w:rPr>
          <w:rFonts w:ascii="Arial" w:hAnsi="Arial" w:cs="Arial"/>
        </w:rPr>
      </w:pPr>
      <w:r>
        <w:rPr>
          <w:rFonts w:ascii="Arial" w:hAnsi="Arial" w:cs="Arial"/>
        </w:rPr>
        <w:tab/>
      </w: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45234C">
        <w:rPr>
          <w:rFonts w:ascii="Arial" w:hAnsi="Arial" w:cs="Arial"/>
        </w:rPr>
        <w:t>RR</w:t>
      </w:r>
      <w:r w:rsidR="00783739">
        <w:rPr>
          <w:rFonts w:ascii="Arial" w:hAnsi="Arial" w:cs="Arial"/>
        </w:rPr>
        <w:t>1</w:t>
      </w:r>
      <w:r w:rsidR="00783739" w:rsidRPr="00783739">
        <w:rPr>
          <w:rFonts w:ascii="Arial" w:hAnsi="Arial" w:cs="Arial"/>
          <w:vertAlign w:val="superscript"/>
        </w:rPr>
        <w:t>st</w:t>
      </w:r>
      <w:r w:rsidR="00877BD6">
        <w:rPr>
          <w:rFonts w:ascii="Arial" w:hAnsi="Arial" w:cs="Arial"/>
        </w:rPr>
        <w:t>, DWL</w:t>
      </w:r>
      <w:r w:rsidR="00783739">
        <w:rPr>
          <w:rFonts w:ascii="Arial" w:hAnsi="Arial" w:cs="Arial"/>
        </w:rPr>
        <w:t xml:space="preserve"> 2</w:t>
      </w:r>
      <w:r w:rsidR="00783739" w:rsidRPr="00783739">
        <w:rPr>
          <w:rFonts w:ascii="Arial" w:hAnsi="Arial" w:cs="Arial"/>
          <w:vertAlign w:val="superscript"/>
        </w:rPr>
        <w:t>nd</w:t>
      </w:r>
      <w:r w:rsidR="00783739">
        <w:rPr>
          <w:rFonts w:ascii="Arial" w:hAnsi="Arial" w:cs="Arial"/>
        </w:rPr>
        <w:t>, adjourned at 6:45</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Next Meeting </w:t>
      </w:r>
      <w:r w:rsidR="001A79E2">
        <w:rPr>
          <w:rFonts w:ascii="Arial" w:hAnsi="Arial" w:cs="Arial"/>
        </w:rPr>
        <w:t xml:space="preserve">Monday </w:t>
      </w:r>
      <w:r w:rsidR="00877BD6">
        <w:rPr>
          <w:rFonts w:ascii="Arial" w:hAnsi="Arial" w:cs="Arial"/>
        </w:rPr>
        <w:t>March</w:t>
      </w:r>
      <w:r w:rsidR="0075433C">
        <w:rPr>
          <w:rFonts w:ascii="Arial" w:hAnsi="Arial" w:cs="Arial"/>
        </w:rPr>
        <w:t xml:space="preserve"> 5</w:t>
      </w:r>
      <w:r w:rsidR="00783739">
        <w:rPr>
          <w:rFonts w:ascii="Arial" w:hAnsi="Arial" w:cs="Arial"/>
        </w:rPr>
        <w:t>, 2012</w:t>
      </w:r>
      <w:r w:rsidR="008D014C">
        <w:rPr>
          <w:rFonts w:ascii="Arial" w:hAnsi="Arial" w:cs="Arial"/>
        </w:rPr>
        <w:t>.</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4CC" w:rsidRDefault="00EB04CC">
      <w:r>
        <w:separator/>
      </w:r>
    </w:p>
  </w:endnote>
  <w:endnote w:type="continuationSeparator" w:id="1">
    <w:p w:rsidR="00EB04CC" w:rsidRDefault="00EB0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4F7F0B" w:rsidP="00F72086">
    <w:pPr>
      <w:pStyle w:val="Footer"/>
      <w:jc w:val="center"/>
    </w:pPr>
    <w:r>
      <w:rPr>
        <w:noProof/>
      </w:rPr>
      <w:drawing>
        <wp:inline distT="0" distB="0" distL="0" distR="0">
          <wp:extent cx="1390650" cy="87058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90650" cy="8705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4CC" w:rsidRDefault="00EB04CC">
      <w:r>
        <w:separator/>
      </w:r>
    </w:p>
  </w:footnote>
  <w:footnote w:type="continuationSeparator" w:id="1">
    <w:p w:rsidR="00EB04CC" w:rsidRDefault="00EB0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3"/>
  </w:num>
  <w:num w:numId="3">
    <w:abstractNumId w:val="17"/>
  </w:num>
  <w:num w:numId="4">
    <w:abstractNumId w:val="5"/>
  </w:num>
  <w:num w:numId="5">
    <w:abstractNumId w:val="0"/>
  </w:num>
  <w:num w:numId="6">
    <w:abstractNumId w:val="29"/>
  </w:num>
  <w:num w:numId="7">
    <w:abstractNumId w:val="31"/>
  </w:num>
  <w:num w:numId="8">
    <w:abstractNumId w:val="30"/>
  </w:num>
  <w:num w:numId="9">
    <w:abstractNumId w:val="7"/>
  </w:num>
  <w:num w:numId="10">
    <w:abstractNumId w:val="16"/>
  </w:num>
  <w:num w:numId="11">
    <w:abstractNumId w:val="2"/>
  </w:num>
  <w:num w:numId="12">
    <w:abstractNumId w:val="11"/>
  </w:num>
  <w:num w:numId="13">
    <w:abstractNumId w:val="19"/>
  </w:num>
  <w:num w:numId="14">
    <w:abstractNumId w:val="22"/>
  </w:num>
  <w:num w:numId="15">
    <w:abstractNumId w:val="18"/>
  </w:num>
  <w:num w:numId="16">
    <w:abstractNumId w:val="4"/>
  </w:num>
  <w:num w:numId="17">
    <w:abstractNumId w:val="12"/>
  </w:num>
  <w:num w:numId="18">
    <w:abstractNumId w:val="10"/>
  </w:num>
  <w:num w:numId="19">
    <w:abstractNumId w:val="6"/>
  </w:num>
  <w:num w:numId="20">
    <w:abstractNumId w:val="14"/>
  </w:num>
  <w:num w:numId="21">
    <w:abstractNumId w:val="27"/>
  </w:num>
  <w:num w:numId="22">
    <w:abstractNumId w:val="21"/>
  </w:num>
  <w:num w:numId="23">
    <w:abstractNumId w:val="15"/>
  </w:num>
  <w:num w:numId="24">
    <w:abstractNumId w:val="3"/>
  </w:num>
  <w:num w:numId="25">
    <w:abstractNumId w:val="9"/>
  </w:num>
  <w:num w:numId="26">
    <w:abstractNumId w:val="24"/>
  </w:num>
  <w:num w:numId="27">
    <w:abstractNumId w:val="26"/>
  </w:num>
  <w:num w:numId="28">
    <w:abstractNumId w:val="25"/>
  </w:num>
  <w:num w:numId="29">
    <w:abstractNumId w:val="23"/>
  </w:num>
  <w:num w:numId="30">
    <w:abstractNumId w:val="20"/>
  </w:num>
  <w:num w:numId="31">
    <w:abstractNumId w:va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attachedTemplate r:id="rId1"/>
  <w:stylePaneFormatFilter w:val="3F01"/>
  <w:defaultTabStop w:val="720"/>
  <w:drawingGridHorizontalSpacing w:val="120"/>
  <w:displayHorizontalDrawingGridEvery w:val="2"/>
  <w:noPunctuationKerning/>
  <w:characterSpacingControl w:val="doNotCompress"/>
  <w:hdrShapeDefaults>
    <o:shapedefaults v:ext="edit" spidmax="232450"/>
  </w:hdrShapeDefaults>
  <w:footnotePr>
    <w:footnote w:id="0"/>
    <w:footnote w:id="1"/>
  </w:footnotePr>
  <w:endnotePr>
    <w:endnote w:id="0"/>
    <w:endnote w:id="1"/>
  </w:endnotePr>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B4DB8"/>
    <w:rsid w:val="000C0CE3"/>
    <w:rsid w:val="000C5B26"/>
    <w:rsid w:val="000D2980"/>
    <w:rsid w:val="000D47F2"/>
    <w:rsid w:val="000D7ECE"/>
    <w:rsid w:val="000E227A"/>
    <w:rsid w:val="000F1BB9"/>
    <w:rsid w:val="00100886"/>
    <w:rsid w:val="00104000"/>
    <w:rsid w:val="00104133"/>
    <w:rsid w:val="00106DB0"/>
    <w:rsid w:val="00107555"/>
    <w:rsid w:val="0011018B"/>
    <w:rsid w:val="00110E6C"/>
    <w:rsid w:val="001155C5"/>
    <w:rsid w:val="00126924"/>
    <w:rsid w:val="00137C93"/>
    <w:rsid w:val="00143628"/>
    <w:rsid w:val="001445A6"/>
    <w:rsid w:val="00153463"/>
    <w:rsid w:val="0016022C"/>
    <w:rsid w:val="00181AF3"/>
    <w:rsid w:val="00183907"/>
    <w:rsid w:val="00196E0E"/>
    <w:rsid w:val="001A6E49"/>
    <w:rsid w:val="001A79E2"/>
    <w:rsid w:val="001B0930"/>
    <w:rsid w:val="001B3498"/>
    <w:rsid w:val="001B59C8"/>
    <w:rsid w:val="001B7C3E"/>
    <w:rsid w:val="001C3194"/>
    <w:rsid w:val="001D042E"/>
    <w:rsid w:val="001D4333"/>
    <w:rsid w:val="001E2C90"/>
    <w:rsid w:val="001E3413"/>
    <w:rsid w:val="001F4E27"/>
    <w:rsid w:val="001F756A"/>
    <w:rsid w:val="0020040E"/>
    <w:rsid w:val="0020760E"/>
    <w:rsid w:val="002153E6"/>
    <w:rsid w:val="00241DBF"/>
    <w:rsid w:val="00242B7C"/>
    <w:rsid w:val="00244087"/>
    <w:rsid w:val="00245EC5"/>
    <w:rsid w:val="00251504"/>
    <w:rsid w:val="002553F9"/>
    <w:rsid w:val="0025572E"/>
    <w:rsid w:val="00261E9E"/>
    <w:rsid w:val="00271C17"/>
    <w:rsid w:val="0027321F"/>
    <w:rsid w:val="00282DF7"/>
    <w:rsid w:val="002870E0"/>
    <w:rsid w:val="002936F9"/>
    <w:rsid w:val="002B2B9C"/>
    <w:rsid w:val="002B619C"/>
    <w:rsid w:val="002D4846"/>
    <w:rsid w:val="002F6815"/>
    <w:rsid w:val="002F7B74"/>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6EC"/>
    <w:rsid w:val="003B3C16"/>
    <w:rsid w:val="003B7BC1"/>
    <w:rsid w:val="003C7F8C"/>
    <w:rsid w:val="003D42D2"/>
    <w:rsid w:val="004056A5"/>
    <w:rsid w:val="0041109F"/>
    <w:rsid w:val="004415DA"/>
    <w:rsid w:val="00452080"/>
    <w:rsid w:val="0045234C"/>
    <w:rsid w:val="00452D3E"/>
    <w:rsid w:val="00456EC1"/>
    <w:rsid w:val="0046254D"/>
    <w:rsid w:val="00465663"/>
    <w:rsid w:val="004754BD"/>
    <w:rsid w:val="0047673F"/>
    <w:rsid w:val="00477045"/>
    <w:rsid w:val="00482BCC"/>
    <w:rsid w:val="00487800"/>
    <w:rsid w:val="00494966"/>
    <w:rsid w:val="004B27B6"/>
    <w:rsid w:val="004B6A9F"/>
    <w:rsid w:val="004D2A44"/>
    <w:rsid w:val="004D72AE"/>
    <w:rsid w:val="004F4A6E"/>
    <w:rsid w:val="004F7F0B"/>
    <w:rsid w:val="00502CB9"/>
    <w:rsid w:val="005074D6"/>
    <w:rsid w:val="00517F4A"/>
    <w:rsid w:val="00526A53"/>
    <w:rsid w:val="00531E38"/>
    <w:rsid w:val="00533DF7"/>
    <w:rsid w:val="005435C5"/>
    <w:rsid w:val="0055535A"/>
    <w:rsid w:val="00557828"/>
    <w:rsid w:val="00560D5F"/>
    <w:rsid w:val="00562F26"/>
    <w:rsid w:val="00574999"/>
    <w:rsid w:val="005756B9"/>
    <w:rsid w:val="0057620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44066"/>
    <w:rsid w:val="00647219"/>
    <w:rsid w:val="00661533"/>
    <w:rsid w:val="00665C1C"/>
    <w:rsid w:val="00670BEA"/>
    <w:rsid w:val="00670F19"/>
    <w:rsid w:val="006739EF"/>
    <w:rsid w:val="00683B29"/>
    <w:rsid w:val="006B77DB"/>
    <w:rsid w:val="006D21B1"/>
    <w:rsid w:val="006F5115"/>
    <w:rsid w:val="00704055"/>
    <w:rsid w:val="00710D80"/>
    <w:rsid w:val="007165A3"/>
    <w:rsid w:val="00720325"/>
    <w:rsid w:val="00720C0F"/>
    <w:rsid w:val="007221B8"/>
    <w:rsid w:val="0073276E"/>
    <w:rsid w:val="00740132"/>
    <w:rsid w:val="00742029"/>
    <w:rsid w:val="0075433C"/>
    <w:rsid w:val="00757C4E"/>
    <w:rsid w:val="00783739"/>
    <w:rsid w:val="00784535"/>
    <w:rsid w:val="00790F68"/>
    <w:rsid w:val="007A24DE"/>
    <w:rsid w:val="007A387C"/>
    <w:rsid w:val="007B578C"/>
    <w:rsid w:val="007C0ACE"/>
    <w:rsid w:val="007C1430"/>
    <w:rsid w:val="007D4902"/>
    <w:rsid w:val="007E58BE"/>
    <w:rsid w:val="007F649D"/>
    <w:rsid w:val="0080111E"/>
    <w:rsid w:val="00801150"/>
    <w:rsid w:val="0081499E"/>
    <w:rsid w:val="0082180A"/>
    <w:rsid w:val="00830F42"/>
    <w:rsid w:val="00870D47"/>
    <w:rsid w:val="008731C7"/>
    <w:rsid w:val="008735CE"/>
    <w:rsid w:val="00877BD6"/>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70AE"/>
    <w:rsid w:val="008E4D3A"/>
    <w:rsid w:val="008E64B0"/>
    <w:rsid w:val="009004D1"/>
    <w:rsid w:val="00902FFC"/>
    <w:rsid w:val="00906457"/>
    <w:rsid w:val="00920A81"/>
    <w:rsid w:val="00936658"/>
    <w:rsid w:val="0094176C"/>
    <w:rsid w:val="0094185F"/>
    <w:rsid w:val="00961843"/>
    <w:rsid w:val="00961EFA"/>
    <w:rsid w:val="00971132"/>
    <w:rsid w:val="00980E51"/>
    <w:rsid w:val="00996080"/>
    <w:rsid w:val="009970D7"/>
    <w:rsid w:val="009A7DE6"/>
    <w:rsid w:val="009B53C7"/>
    <w:rsid w:val="009B5746"/>
    <w:rsid w:val="009B6501"/>
    <w:rsid w:val="009C1E50"/>
    <w:rsid w:val="009D321B"/>
    <w:rsid w:val="009D48EF"/>
    <w:rsid w:val="009E4951"/>
    <w:rsid w:val="00A01937"/>
    <w:rsid w:val="00A0312F"/>
    <w:rsid w:val="00A4538F"/>
    <w:rsid w:val="00A531AE"/>
    <w:rsid w:val="00A67BB9"/>
    <w:rsid w:val="00A76F26"/>
    <w:rsid w:val="00A77509"/>
    <w:rsid w:val="00A90231"/>
    <w:rsid w:val="00A979A4"/>
    <w:rsid w:val="00AA2C2E"/>
    <w:rsid w:val="00AA3C6D"/>
    <w:rsid w:val="00AB469E"/>
    <w:rsid w:val="00AB6376"/>
    <w:rsid w:val="00AC48A8"/>
    <w:rsid w:val="00AD7FC3"/>
    <w:rsid w:val="00B07EAE"/>
    <w:rsid w:val="00B16B25"/>
    <w:rsid w:val="00B249EC"/>
    <w:rsid w:val="00B32087"/>
    <w:rsid w:val="00B4165C"/>
    <w:rsid w:val="00B51500"/>
    <w:rsid w:val="00B55A9C"/>
    <w:rsid w:val="00B56546"/>
    <w:rsid w:val="00B56E05"/>
    <w:rsid w:val="00B61346"/>
    <w:rsid w:val="00B73200"/>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BF6F8C"/>
    <w:rsid w:val="00C00D46"/>
    <w:rsid w:val="00C02F41"/>
    <w:rsid w:val="00C06199"/>
    <w:rsid w:val="00C07158"/>
    <w:rsid w:val="00C141F7"/>
    <w:rsid w:val="00C23C27"/>
    <w:rsid w:val="00C26894"/>
    <w:rsid w:val="00C32BC4"/>
    <w:rsid w:val="00C33D1A"/>
    <w:rsid w:val="00C420E8"/>
    <w:rsid w:val="00C4695B"/>
    <w:rsid w:val="00C479AB"/>
    <w:rsid w:val="00C61E4A"/>
    <w:rsid w:val="00C64231"/>
    <w:rsid w:val="00CA687D"/>
    <w:rsid w:val="00CB5FE2"/>
    <w:rsid w:val="00CC2511"/>
    <w:rsid w:val="00CC7781"/>
    <w:rsid w:val="00CD492C"/>
    <w:rsid w:val="00CD4BFD"/>
    <w:rsid w:val="00CD4DC3"/>
    <w:rsid w:val="00CD6EAA"/>
    <w:rsid w:val="00CE7F56"/>
    <w:rsid w:val="00D02316"/>
    <w:rsid w:val="00D11EE2"/>
    <w:rsid w:val="00D16CC9"/>
    <w:rsid w:val="00D2306D"/>
    <w:rsid w:val="00D2676C"/>
    <w:rsid w:val="00D30558"/>
    <w:rsid w:val="00D354EE"/>
    <w:rsid w:val="00D53ABC"/>
    <w:rsid w:val="00D61638"/>
    <w:rsid w:val="00D73F90"/>
    <w:rsid w:val="00D96D29"/>
    <w:rsid w:val="00DA5171"/>
    <w:rsid w:val="00DC0CF9"/>
    <w:rsid w:val="00DC261E"/>
    <w:rsid w:val="00DC2FB5"/>
    <w:rsid w:val="00DD5659"/>
    <w:rsid w:val="00DE32CE"/>
    <w:rsid w:val="00DE5FC5"/>
    <w:rsid w:val="00E101E1"/>
    <w:rsid w:val="00E1533E"/>
    <w:rsid w:val="00E17E8C"/>
    <w:rsid w:val="00E2739F"/>
    <w:rsid w:val="00E54A2E"/>
    <w:rsid w:val="00E55FB1"/>
    <w:rsid w:val="00E64D35"/>
    <w:rsid w:val="00E663EA"/>
    <w:rsid w:val="00E67500"/>
    <w:rsid w:val="00E82597"/>
    <w:rsid w:val="00E976B8"/>
    <w:rsid w:val="00EA163F"/>
    <w:rsid w:val="00EB04CC"/>
    <w:rsid w:val="00EB48E4"/>
    <w:rsid w:val="00EC24D3"/>
    <w:rsid w:val="00ED39E0"/>
    <w:rsid w:val="00ED7E7F"/>
    <w:rsid w:val="00EE36B2"/>
    <w:rsid w:val="00EF29AD"/>
    <w:rsid w:val="00F0454E"/>
    <w:rsid w:val="00F04DEC"/>
    <w:rsid w:val="00F13D2E"/>
    <w:rsid w:val="00F17D49"/>
    <w:rsid w:val="00F22424"/>
    <w:rsid w:val="00F351C2"/>
    <w:rsid w:val="00F3553B"/>
    <w:rsid w:val="00F53336"/>
    <w:rsid w:val="00F6744D"/>
    <w:rsid w:val="00F72086"/>
    <w:rsid w:val="00F74EB9"/>
    <w:rsid w:val="00F75AEE"/>
    <w:rsid w:val="00F804DD"/>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11</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4</cp:revision>
  <cp:lastPrinted>2012-03-12T16:11:00Z</cp:lastPrinted>
  <dcterms:created xsi:type="dcterms:W3CDTF">2012-03-02T19:12:00Z</dcterms:created>
  <dcterms:modified xsi:type="dcterms:W3CDTF">2012-03-12T16:12:00Z</dcterms:modified>
</cp:coreProperties>
</file>